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0AA5D" w14:textId="67BCAB4A" w:rsidR="005F29DD" w:rsidRDefault="005F29DD"/>
    <w:p w14:paraId="4C0417BD" w14:textId="22EC8D44" w:rsidR="001416FC" w:rsidRDefault="008A7E03" w:rsidP="008A7E03">
      <w:pPr>
        <w:pStyle w:val="Title"/>
      </w:pPr>
      <w:r>
        <w:t>Bishop Blanchet 2022 FRC Rapid React Coding – Robot Control / Operation</w:t>
      </w:r>
    </w:p>
    <w:p w14:paraId="01E4B65F" w14:textId="3E350DFD" w:rsidR="008A7E03" w:rsidRDefault="008A7E03"/>
    <w:p w14:paraId="14667496" w14:textId="340F0AAB" w:rsidR="008A7E03" w:rsidRDefault="008A7E03">
      <w:r>
        <w:t>This document outlines the general mechanisms intended to describe how people will interact with the robot and generally accomplish game movements and tasks.</w:t>
      </w:r>
    </w:p>
    <w:p w14:paraId="1B056410" w14:textId="2CA5AC58" w:rsidR="008A7E03" w:rsidRDefault="008A7E03" w:rsidP="008A7E03">
      <w:pPr>
        <w:pStyle w:val="Heading1"/>
      </w:pPr>
      <w:r>
        <w:t>Setup Phase</w:t>
      </w:r>
    </w:p>
    <w:p w14:paraId="6AD18129" w14:textId="0E56E0EC" w:rsidR="008A7E03" w:rsidRDefault="008A7E03">
      <w:r>
        <w:t>This section outlines the key items that need to be done to the robot during the setup phase to prepare for a match.</w:t>
      </w:r>
    </w:p>
    <w:p w14:paraId="35FF891D" w14:textId="521CCB27" w:rsidR="008A7E03" w:rsidRDefault="008A7E03">
      <w:r>
        <w:t>&lt;TBD&gt;</w:t>
      </w:r>
    </w:p>
    <w:p w14:paraId="2E93C368" w14:textId="35AA67CB" w:rsidR="008A7E03" w:rsidRDefault="008A7E03" w:rsidP="008A7E03">
      <w:pPr>
        <w:pStyle w:val="Heading1"/>
      </w:pPr>
      <w:r>
        <w:t>Autonomous Phase</w:t>
      </w:r>
    </w:p>
    <w:p w14:paraId="25EAE4F2" w14:textId="70E1FB41" w:rsidR="008A7E03" w:rsidRDefault="008A7E03" w:rsidP="008A7E03">
      <w:r>
        <w:t>This section outlines the key items that need to be done to the robot during the autonomous phase to prepare for a match.</w:t>
      </w:r>
    </w:p>
    <w:p w14:paraId="3F5DE65D" w14:textId="77777777" w:rsidR="008A7E03" w:rsidRDefault="008A7E03" w:rsidP="008A7E03">
      <w:r>
        <w:t>&lt;TBD&gt;</w:t>
      </w:r>
    </w:p>
    <w:p w14:paraId="7415BC6D" w14:textId="41F6E7D6" w:rsidR="001416FC" w:rsidRDefault="008A7E03" w:rsidP="008A7E03">
      <w:pPr>
        <w:pStyle w:val="Heading1"/>
      </w:pPr>
      <w:r>
        <w:t>TeleOperated Phase - Driver and Co-</w:t>
      </w:r>
      <w:r w:rsidR="001416FC">
        <w:t>Driver Control Actions</w:t>
      </w:r>
    </w:p>
    <w:p w14:paraId="0C67ED99" w14:textId="30E35BA4" w:rsidR="001416FC" w:rsidRDefault="008A7E03">
      <w:r>
        <w:br/>
        <w:t>This section outlines how robot drivers will interact with the robot</w:t>
      </w:r>
      <w:r w:rsidR="00373A03">
        <w:t xml:space="preserve"> during the TeleOperated phase of the game.</w:t>
      </w:r>
    </w:p>
    <w:p w14:paraId="5AD2C138" w14:textId="5A09B174" w:rsidR="008A7E03" w:rsidRDefault="008A7E03" w:rsidP="008A7E03">
      <w:pPr>
        <w:pStyle w:val="Heading2"/>
      </w:pPr>
      <w:r>
        <w:t>Xbox Controllers and Button Board</w:t>
      </w:r>
    </w:p>
    <w:p w14:paraId="0B84229B" w14:textId="54C2CC33" w:rsidR="001416FC" w:rsidRDefault="00373A03">
      <w:r>
        <w:t>Two individuals will generally be controlling the robot during the manual operation phase of the competition.  One individual, named the ‘driver’, will generally be responsible for maneuvering the robot to execute game strategy.  The other individual, named the ‘co-driver’ will generally be responsible for operating the controls necessary to score within the game (shooting, hanging, etc.).</w:t>
      </w:r>
    </w:p>
    <w:p w14:paraId="1E5DB7E4" w14:textId="6F1D999A" w:rsidR="00373A03" w:rsidRDefault="00373A03" w:rsidP="00373A03">
      <w:pPr>
        <w:pStyle w:val="Heading3"/>
      </w:pPr>
      <w:r>
        <w:t>Driver Controls</w:t>
      </w:r>
    </w:p>
    <w:p w14:paraId="5D9A99C9" w14:textId="13D99B70" w:rsidR="00373A03" w:rsidRDefault="00373A03">
      <w:r>
        <w:t>The driver will be using an Xbox One controller.  This specific controller will be explicitly focused at maneuvering the robot around the game field.  The primary movement approach will be to use arcade style movement on the left joystick as described in the picture below.</w:t>
      </w:r>
    </w:p>
    <w:p w14:paraId="1E2CD38F" w14:textId="2715ED6E" w:rsidR="0093152A" w:rsidRDefault="0093152A">
      <w:r>
        <w:rPr>
          <w:noProof/>
        </w:rPr>
        <w:lastRenderedPageBreak/>
        <w:drawing>
          <wp:inline distT="0" distB="0" distL="0" distR="0" wp14:anchorId="0F426DC1" wp14:editId="6B798EE4">
            <wp:extent cx="5943600" cy="33432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7D509C7E" w14:textId="77777777" w:rsidR="0093152A" w:rsidRDefault="0093152A" w:rsidP="0093152A">
      <w:pPr>
        <w:pStyle w:val="Heading4"/>
      </w:pPr>
      <w:r>
        <w:t>Questions</w:t>
      </w:r>
    </w:p>
    <w:p w14:paraId="4EB8AF5C" w14:textId="68A1051A" w:rsidR="0093152A" w:rsidRDefault="0093152A" w:rsidP="0093152A">
      <w:pPr>
        <w:pStyle w:val="ListParagraph"/>
        <w:numPr>
          <w:ilvl w:val="0"/>
          <w:numId w:val="2"/>
        </w:numPr>
      </w:pPr>
      <w:r>
        <w:t>Should we split the right and left side drive motors into some form of tank drive for limp mode?</w:t>
      </w:r>
    </w:p>
    <w:p w14:paraId="26215DDE" w14:textId="535132FC" w:rsidR="00373A03" w:rsidRDefault="00373A03" w:rsidP="00373A03">
      <w:pPr>
        <w:pStyle w:val="Heading3"/>
      </w:pPr>
      <w:r>
        <w:t>Co-Driver Controls</w:t>
      </w:r>
    </w:p>
    <w:p w14:paraId="6D1DD133" w14:textId="243E83FB" w:rsidR="00373A03" w:rsidRDefault="00373A03">
      <w:r>
        <w:t xml:space="preserve">The co-driver controls will </w:t>
      </w:r>
      <w:r w:rsidR="0093152A">
        <w:t>focus on automating a succession of coordinated actions into a preset library.  Each action will be started by a single button press using a constructed button board.</w:t>
      </w:r>
    </w:p>
    <w:p w14:paraId="0D5A0C9A" w14:textId="151B2613" w:rsidR="0093152A" w:rsidRDefault="0093152A">
      <w:r>
        <w:t>The automated controls are described in the following table.</w:t>
      </w:r>
    </w:p>
    <w:tbl>
      <w:tblPr>
        <w:tblStyle w:val="TableGrid"/>
        <w:tblW w:w="0" w:type="auto"/>
        <w:tblLook w:val="04A0" w:firstRow="1" w:lastRow="0" w:firstColumn="1" w:lastColumn="0" w:noHBand="0" w:noVBand="1"/>
      </w:tblPr>
      <w:tblGrid>
        <w:gridCol w:w="1435"/>
        <w:gridCol w:w="2160"/>
        <w:gridCol w:w="5755"/>
      </w:tblGrid>
      <w:tr w:rsidR="0093152A" w14:paraId="480147CA" w14:textId="77777777" w:rsidTr="00FE4498">
        <w:tc>
          <w:tcPr>
            <w:tcW w:w="1435" w:type="dxa"/>
          </w:tcPr>
          <w:p w14:paraId="7F6BB091" w14:textId="5AD13060" w:rsidR="0093152A" w:rsidRPr="00FE4498" w:rsidRDefault="0093152A">
            <w:pPr>
              <w:rPr>
                <w:b/>
                <w:bCs/>
              </w:rPr>
            </w:pPr>
            <w:r w:rsidRPr="00FE4498">
              <w:rPr>
                <w:b/>
                <w:bCs/>
              </w:rPr>
              <w:t>Category</w:t>
            </w:r>
          </w:p>
        </w:tc>
        <w:tc>
          <w:tcPr>
            <w:tcW w:w="2160" w:type="dxa"/>
          </w:tcPr>
          <w:p w14:paraId="61619991" w14:textId="5F829DD0" w:rsidR="0093152A" w:rsidRPr="00FE4498" w:rsidRDefault="0093152A">
            <w:pPr>
              <w:rPr>
                <w:b/>
                <w:bCs/>
              </w:rPr>
            </w:pPr>
            <w:r w:rsidRPr="00FE4498">
              <w:rPr>
                <w:b/>
                <w:bCs/>
              </w:rPr>
              <w:t>Command Name</w:t>
            </w:r>
          </w:p>
        </w:tc>
        <w:tc>
          <w:tcPr>
            <w:tcW w:w="5755" w:type="dxa"/>
          </w:tcPr>
          <w:p w14:paraId="784D4948" w14:textId="475455BC" w:rsidR="0093152A" w:rsidRPr="00FE4498" w:rsidRDefault="0093152A">
            <w:pPr>
              <w:rPr>
                <w:b/>
                <w:bCs/>
              </w:rPr>
            </w:pPr>
            <w:r w:rsidRPr="00FE4498">
              <w:rPr>
                <w:b/>
                <w:bCs/>
              </w:rPr>
              <w:t>Description</w:t>
            </w:r>
          </w:p>
        </w:tc>
      </w:tr>
      <w:tr w:rsidR="0093152A" w14:paraId="44EA8E7B" w14:textId="77777777" w:rsidTr="00FE4498">
        <w:tc>
          <w:tcPr>
            <w:tcW w:w="1435" w:type="dxa"/>
          </w:tcPr>
          <w:p w14:paraId="5FFFD63A" w14:textId="424658C3" w:rsidR="0093152A" w:rsidRDefault="003A3AE4">
            <w:r>
              <w:t>Climb Automation</w:t>
            </w:r>
          </w:p>
        </w:tc>
        <w:tc>
          <w:tcPr>
            <w:tcW w:w="2160" w:type="dxa"/>
          </w:tcPr>
          <w:p w14:paraId="74CA61DC" w14:textId="556045A0" w:rsidR="0093152A" w:rsidRDefault="003A3AE4">
            <w:r>
              <w:t>Extension and Pairing</w:t>
            </w:r>
          </w:p>
        </w:tc>
        <w:tc>
          <w:tcPr>
            <w:tcW w:w="5755" w:type="dxa"/>
          </w:tcPr>
          <w:p w14:paraId="13191941" w14:textId="6ECCC9E5" w:rsidR="0093152A" w:rsidRDefault="003A3AE4">
            <w:r>
              <w:t xml:space="preserve">Succession of automation that will </w:t>
            </w:r>
            <w:r>
              <w:t>prepare the robot arms and jaws for climbing.  This operation will connect the jaws and angle arms together and also disconnect the angle arms from the chassis.  The operation will also extend the Telescoping Arms sufficiently to obtain the middle bar.</w:t>
            </w:r>
          </w:p>
        </w:tc>
      </w:tr>
      <w:tr w:rsidR="003A3AE4" w14:paraId="728BE778" w14:textId="77777777" w:rsidTr="00FE4498">
        <w:tc>
          <w:tcPr>
            <w:tcW w:w="1435" w:type="dxa"/>
          </w:tcPr>
          <w:p w14:paraId="02700BFD" w14:textId="447D2893" w:rsidR="003A3AE4" w:rsidRDefault="003A3AE4" w:rsidP="003A3AE4">
            <w:r>
              <w:t>Climb Automation</w:t>
            </w:r>
          </w:p>
        </w:tc>
        <w:tc>
          <w:tcPr>
            <w:tcW w:w="2160" w:type="dxa"/>
          </w:tcPr>
          <w:p w14:paraId="1F88A980" w14:textId="108A6307" w:rsidR="003A3AE4" w:rsidRDefault="003A3AE4" w:rsidP="003A3AE4">
            <w:r>
              <w:t>Middle</w:t>
            </w:r>
          </w:p>
        </w:tc>
        <w:tc>
          <w:tcPr>
            <w:tcW w:w="5755" w:type="dxa"/>
          </w:tcPr>
          <w:p w14:paraId="58DB5D01" w14:textId="0F3E2339" w:rsidR="003A3AE4" w:rsidRDefault="003A3AE4" w:rsidP="003A3AE4">
            <w:r>
              <w:t xml:space="preserve">Succession of automation that will accomplish middle rung hang </w:t>
            </w:r>
            <w:r>
              <w:t xml:space="preserve">assuming the robot </w:t>
            </w:r>
            <w:r>
              <w:t>start</w:t>
            </w:r>
            <w:r>
              <w:t xml:space="preserve">s on the </w:t>
            </w:r>
            <w:r>
              <w:t>playing surface</w:t>
            </w:r>
            <w:r>
              <w:t xml:space="preserve"> and </w:t>
            </w:r>
            <w:r>
              <w:t xml:space="preserve">telescoping arms </w:t>
            </w:r>
            <w:r>
              <w:t>engaged laterally on the middle bar with hooks above the bar</w:t>
            </w:r>
            <w:r>
              <w:t xml:space="preserve">.  </w:t>
            </w:r>
            <w:r>
              <w:t>T</w:t>
            </w:r>
            <w:r>
              <w:t xml:space="preserve">he </w:t>
            </w:r>
            <w:r>
              <w:t xml:space="preserve">automation starts with </w:t>
            </w:r>
            <w:r>
              <w:t xml:space="preserve">hooks on the telescoping arms will engage the bar by retracting the telescoping arms.  Retracting will stop at a preset so that the robot is hanging.  The angle arms will then be swung into place such that the angle arm hooks engage the middle bar.  At this point the telescoping arms will be extended to a point that they disengage the </w:t>
            </w:r>
          </w:p>
        </w:tc>
      </w:tr>
      <w:tr w:rsidR="003A3AE4" w14:paraId="1C8021AD" w14:textId="77777777" w:rsidTr="00FE4498">
        <w:tc>
          <w:tcPr>
            <w:tcW w:w="1435" w:type="dxa"/>
          </w:tcPr>
          <w:p w14:paraId="7568E38A" w14:textId="2EE744CD" w:rsidR="003A3AE4" w:rsidRDefault="003A3AE4" w:rsidP="003A3AE4">
            <w:r>
              <w:t>Climb Automation</w:t>
            </w:r>
          </w:p>
        </w:tc>
        <w:tc>
          <w:tcPr>
            <w:tcW w:w="2160" w:type="dxa"/>
          </w:tcPr>
          <w:p w14:paraId="53EE23B0" w14:textId="25E24175" w:rsidR="003A3AE4" w:rsidRDefault="003A3AE4" w:rsidP="003A3AE4">
            <w:r>
              <w:t>High</w:t>
            </w:r>
          </w:p>
        </w:tc>
        <w:tc>
          <w:tcPr>
            <w:tcW w:w="5755" w:type="dxa"/>
          </w:tcPr>
          <w:p w14:paraId="71DBE8D5" w14:textId="562981F0" w:rsidR="003A3AE4" w:rsidRDefault="003A3AE4" w:rsidP="003A3AE4">
            <w:r>
              <w:t xml:space="preserve">Succession of automation that will accomplish high hang starting with the robot hanging from the angle arm hooks on the middle rung.  The operations start with orienting the jaws </w:t>
            </w:r>
            <w:r>
              <w:lastRenderedPageBreak/>
              <w:t>into a specific position such that the robot can hang so that the telescoping arms will have a clear path to extend to the high bar.  Next the telescoping arms will be extended such that the hooks reach above the high bar.  Next the jaws are moved such that the robot orientation can change to engage the telescoping arms hook on the high bar.  Following this the telescoping arms are retracted to fully engage its hooks.  After confident grasp on the high bar the jaws are moved to a new orientation to prepare the angle arm to be disengaged. Next the telescoping arms are further retracted which will disengage the angle arms from the middle bar.  Lastly the jaws are moved to a new orientation to complete the angle arm move away from the middle bar.</w:t>
            </w:r>
          </w:p>
        </w:tc>
      </w:tr>
      <w:tr w:rsidR="003A3AE4" w14:paraId="7EBC0CE4" w14:textId="77777777" w:rsidTr="00FE4498">
        <w:tc>
          <w:tcPr>
            <w:tcW w:w="1435" w:type="dxa"/>
          </w:tcPr>
          <w:p w14:paraId="7A98ABB5" w14:textId="3BF7388A" w:rsidR="003A3AE4" w:rsidRDefault="003A3AE4" w:rsidP="003A3AE4">
            <w:r>
              <w:lastRenderedPageBreak/>
              <w:t>Climb Automation</w:t>
            </w:r>
            <w:commentRangeStart w:id="0"/>
          </w:p>
        </w:tc>
        <w:tc>
          <w:tcPr>
            <w:tcW w:w="2160" w:type="dxa"/>
          </w:tcPr>
          <w:p w14:paraId="4E0031FE" w14:textId="322CA112" w:rsidR="003A3AE4" w:rsidRDefault="003A3AE4" w:rsidP="003A3AE4">
            <w:r>
              <w:t>Traversal</w:t>
            </w:r>
          </w:p>
        </w:tc>
        <w:tc>
          <w:tcPr>
            <w:tcW w:w="5755" w:type="dxa"/>
          </w:tcPr>
          <w:p w14:paraId="788AC532" w14:textId="32F24EB3" w:rsidR="003A3AE4" w:rsidRDefault="003A3AE4" w:rsidP="003A3AE4">
            <w:r>
              <w:t>Succession of automation that will accomplish traversal hang starting with the robot hanging from the angle arm hooks on the high rung.</w:t>
            </w:r>
            <w:commentRangeEnd w:id="0"/>
            <w:r>
              <w:rPr>
                <w:rStyle w:val="CommentReference"/>
              </w:rPr>
              <w:commentReference w:id="0"/>
            </w:r>
            <w:r>
              <w:t xml:space="preserve">  The succession of moves to the traversal hang are similar to the move between the medium and high bars.</w:t>
            </w:r>
          </w:p>
        </w:tc>
      </w:tr>
      <w:tr w:rsidR="001B56E2" w14:paraId="763E156D" w14:textId="77777777" w:rsidTr="00FE4498">
        <w:tc>
          <w:tcPr>
            <w:tcW w:w="1435" w:type="dxa"/>
          </w:tcPr>
          <w:p w14:paraId="76921C73" w14:textId="5EEFEC7E" w:rsidR="001B56E2" w:rsidRDefault="001B56E2" w:rsidP="001B56E2">
            <w:r>
              <w:t>Angle Arms</w:t>
            </w:r>
          </w:p>
        </w:tc>
        <w:tc>
          <w:tcPr>
            <w:tcW w:w="2160" w:type="dxa"/>
          </w:tcPr>
          <w:p w14:paraId="5E5A4E34" w14:textId="35508A7F" w:rsidR="001B56E2" w:rsidRDefault="001B56E2" w:rsidP="001B56E2">
            <w:r>
              <w:t>Toggle Jaws Engage/Disengage</w:t>
            </w:r>
          </w:p>
        </w:tc>
        <w:tc>
          <w:tcPr>
            <w:tcW w:w="5755" w:type="dxa"/>
          </w:tcPr>
          <w:p w14:paraId="4977066B" w14:textId="6DDDF31D" w:rsidR="001B56E2" w:rsidRDefault="001B56E2" w:rsidP="001B56E2">
            <w:r>
              <w:t>Low level command used to toggle the engage/disengage solenoid on the angle arms at the jaws height.  Can be used to connect or disconnect the angle arms from the jaws.</w:t>
            </w:r>
          </w:p>
        </w:tc>
      </w:tr>
      <w:tr w:rsidR="001B56E2" w14:paraId="3D660B5C" w14:textId="77777777" w:rsidTr="00FE4498">
        <w:tc>
          <w:tcPr>
            <w:tcW w:w="1435" w:type="dxa"/>
          </w:tcPr>
          <w:p w14:paraId="4F859A1D" w14:textId="6FB82CD6" w:rsidR="001B56E2" w:rsidRDefault="001B56E2" w:rsidP="001B56E2">
            <w:r>
              <w:t>Angle Arms</w:t>
            </w:r>
          </w:p>
        </w:tc>
        <w:tc>
          <w:tcPr>
            <w:tcW w:w="2160" w:type="dxa"/>
          </w:tcPr>
          <w:p w14:paraId="53762918" w14:textId="079D01CF" w:rsidR="001B56E2" w:rsidRDefault="001B56E2" w:rsidP="001B56E2">
            <w:r>
              <w:t>Toggle Chassis Engage/Disengage</w:t>
            </w:r>
          </w:p>
        </w:tc>
        <w:tc>
          <w:tcPr>
            <w:tcW w:w="5755" w:type="dxa"/>
          </w:tcPr>
          <w:p w14:paraId="77136065" w14:textId="2D5B239D" w:rsidR="001B56E2" w:rsidRDefault="001B56E2" w:rsidP="001B56E2">
            <w:r>
              <w:t>Low level command used to toggle the engage/disengage solenoid on the angle arms at the chassis height.  Can be used to connect or disconnect the angle arms from the chassis.</w:t>
            </w:r>
          </w:p>
        </w:tc>
      </w:tr>
      <w:tr w:rsidR="001B56E2" w14:paraId="3A912D5E" w14:textId="77777777" w:rsidTr="00FE4498">
        <w:tc>
          <w:tcPr>
            <w:tcW w:w="1435" w:type="dxa"/>
          </w:tcPr>
          <w:p w14:paraId="13294DFB" w14:textId="1039700F" w:rsidR="001B56E2" w:rsidRDefault="001B56E2" w:rsidP="003A3AE4">
            <w:r>
              <w:t>Telescoping Arms</w:t>
            </w:r>
          </w:p>
        </w:tc>
        <w:tc>
          <w:tcPr>
            <w:tcW w:w="2160" w:type="dxa"/>
          </w:tcPr>
          <w:p w14:paraId="32A14F48" w14:textId="5D953A5E" w:rsidR="001B56E2" w:rsidRDefault="001B56E2" w:rsidP="003A3AE4">
            <w:r>
              <w:t>Up</w:t>
            </w:r>
          </w:p>
        </w:tc>
        <w:tc>
          <w:tcPr>
            <w:tcW w:w="5755" w:type="dxa"/>
          </w:tcPr>
          <w:p w14:paraId="751F3D2A" w14:textId="77777777" w:rsidR="001B56E2" w:rsidRDefault="001B56E2" w:rsidP="003A3AE4">
            <w:r>
              <w:t>Low level command used to</w:t>
            </w:r>
            <w:r>
              <w:t xml:space="preserve"> advance the telescoping arms in the proper upward direction</w:t>
            </w:r>
            <w:r>
              <w:t>.</w:t>
            </w:r>
          </w:p>
          <w:p w14:paraId="54AABD72" w14:textId="77777777" w:rsidR="001B56E2" w:rsidRDefault="001B56E2" w:rsidP="003A3AE4"/>
          <w:p w14:paraId="716B405D" w14:textId="1793A664" w:rsidR="001B56E2" w:rsidRDefault="001B56E2" w:rsidP="003A3AE4">
            <w:r>
              <w:t>Note: Because of the arm design advancing in the ‘upward’ direction will eventually begin retracting so the human player should avoid going past the upper limit of the Telescoping Arms.</w:t>
            </w:r>
          </w:p>
        </w:tc>
      </w:tr>
      <w:tr w:rsidR="001B56E2" w14:paraId="43453A97" w14:textId="77777777" w:rsidTr="00FE4498">
        <w:tc>
          <w:tcPr>
            <w:tcW w:w="1435" w:type="dxa"/>
          </w:tcPr>
          <w:p w14:paraId="29539514" w14:textId="0FC5AD8E" w:rsidR="001B56E2" w:rsidRDefault="001B56E2" w:rsidP="003A3AE4">
            <w:r>
              <w:t>Telescoping Arms</w:t>
            </w:r>
          </w:p>
        </w:tc>
        <w:tc>
          <w:tcPr>
            <w:tcW w:w="2160" w:type="dxa"/>
          </w:tcPr>
          <w:p w14:paraId="068ADC49" w14:textId="274952DF" w:rsidR="001B56E2" w:rsidRDefault="001B56E2" w:rsidP="003A3AE4">
            <w:r>
              <w:t>Down</w:t>
            </w:r>
          </w:p>
        </w:tc>
        <w:tc>
          <w:tcPr>
            <w:tcW w:w="5755" w:type="dxa"/>
          </w:tcPr>
          <w:p w14:paraId="1427ACB0" w14:textId="77777777" w:rsidR="001B56E2" w:rsidRDefault="001B56E2" w:rsidP="001B56E2">
            <w:r>
              <w:t xml:space="preserve">Low level command used to advance the telescoping arms in the proper </w:t>
            </w:r>
            <w:r>
              <w:t xml:space="preserve">downward </w:t>
            </w:r>
            <w:r>
              <w:t>direction</w:t>
            </w:r>
          </w:p>
          <w:p w14:paraId="0512C63A" w14:textId="77777777" w:rsidR="001B56E2" w:rsidRDefault="001B56E2" w:rsidP="001B56E2"/>
          <w:p w14:paraId="1831A2F4" w14:textId="3265FDFB" w:rsidR="001B56E2" w:rsidRDefault="001B56E2" w:rsidP="001B56E2">
            <w:r>
              <w:t xml:space="preserve">Note: Because of the arm design </w:t>
            </w:r>
            <w:r>
              <w:t>retracting</w:t>
            </w:r>
            <w:r>
              <w:t xml:space="preserve"> in the ‘</w:t>
            </w:r>
            <w:r>
              <w:t>downward</w:t>
            </w:r>
            <w:r>
              <w:t xml:space="preserve">’ direction </w:t>
            </w:r>
            <w:r>
              <w:t>can allow the arm to extend if it was previously extended beyond its proper forward direction apex</w:t>
            </w:r>
            <w:r>
              <w:t>.</w:t>
            </w:r>
            <w:r>
              <w:t xml:space="preserve">  Eventually, as the button is pressed, the arm will retract.</w:t>
            </w:r>
          </w:p>
        </w:tc>
      </w:tr>
      <w:tr w:rsidR="001B56E2" w14:paraId="514118ED" w14:textId="77777777" w:rsidTr="00FE4498">
        <w:tc>
          <w:tcPr>
            <w:tcW w:w="1435" w:type="dxa"/>
          </w:tcPr>
          <w:p w14:paraId="063AACC2" w14:textId="6CBCFE5D" w:rsidR="001B56E2" w:rsidRDefault="001B56E2" w:rsidP="003A3AE4">
            <w:r>
              <w:t>Ball Control</w:t>
            </w:r>
          </w:p>
        </w:tc>
        <w:tc>
          <w:tcPr>
            <w:tcW w:w="2160" w:type="dxa"/>
          </w:tcPr>
          <w:p w14:paraId="1402307F" w14:textId="48D9B366" w:rsidR="001B56E2" w:rsidRDefault="001B56E2" w:rsidP="003A3AE4">
            <w:r>
              <w:t>Shoot</w:t>
            </w:r>
          </w:p>
        </w:tc>
        <w:tc>
          <w:tcPr>
            <w:tcW w:w="5755" w:type="dxa"/>
          </w:tcPr>
          <w:p w14:paraId="330B3D72" w14:textId="4E6FC53D" w:rsidR="001B56E2" w:rsidRDefault="001B56E2" w:rsidP="001B56E2">
            <w:r>
              <w:t>A button to control shooting.  Once pressed this button represents a succession of automation which will first determine the current height of the robot arm.  The robot arm height will define predetermined motor speeds for the upper and lower shooter</w:t>
            </w:r>
            <w:r w:rsidR="00874710">
              <w:t xml:space="preserve"> wheels.  Once the motors reach appropriate speeds, the ball storage/retrieval motors will move in the retrieval direction until a point where the beam break sensors detect one less ball is within ball storage at which time all motors are deenergized and the command completes.</w:t>
            </w:r>
          </w:p>
        </w:tc>
      </w:tr>
      <w:tr w:rsidR="001B56E2" w14:paraId="72BBFB6E" w14:textId="77777777" w:rsidTr="00FE4498">
        <w:tc>
          <w:tcPr>
            <w:tcW w:w="1435" w:type="dxa"/>
          </w:tcPr>
          <w:p w14:paraId="22ED2AC9" w14:textId="0FCE418E" w:rsidR="001B56E2" w:rsidRDefault="001B56E2" w:rsidP="003A3AE4">
            <w:r>
              <w:lastRenderedPageBreak/>
              <w:t>Ball Control</w:t>
            </w:r>
          </w:p>
        </w:tc>
        <w:tc>
          <w:tcPr>
            <w:tcW w:w="2160" w:type="dxa"/>
          </w:tcPr>
          <w:p w14:paraId="7F8F18C3" w14:textId="0CD192EF" w:rsidR="001B56E2" w:rsidRDefault="001B56E2" w:rsidP="003A3AE4">
            <w:r>
              <w:t>Intake</w:t>
            </w:r>
          </w:p>
        </w:tc>
        <w:tc>
          <w:tcPr>
            <w:tcW w:w="5755" w:type="dxa"/>
          </w:tcPr>
          <w:p w14:paraId="2FB5F670" w14:textId="6AF46BED" w:rsidR="001B56E2" w:rsidRDefault="00874710" w:rsidP="001B56E2">
            <w:r>
              <w:t xml:space="preserve">A button to control </w:t>
            </w:r>
            <w:r>
              <w:t>ball intake</w:t>
            </w:r>
            <w:r>
              <w:t xml:space="preserve">.  Once pressed this button represents a succession of automation which will first determine the current height of the robot arm.  The robot arm height will define predetermined motor speeds for the upper and lower shooter wheels.  Once the motors reach appropriate speeds, the ball storage/retrieval motors will </w:t>
            </w:r>
            <w:r>
              <w:t xml:space="preserve">move in the storage direction </w:t>
            </w:r>
            <w:r>
              <w:t xml:space="preserve">until a point where the beam break sensors detect one </w:t>
            </w:r>
            <w:r>
              <w:t>more</w:t>
            </w:r>
            <w:r>
              <w:t xml:space="preserve"> ball</w:t>
            </w:r>
            <w:r>
              <w:t xml:space="preserve"> is</w:t>
            </w:r>
            <w:r>
              <w:t xml:space="preserve"> within ball storage at which time all motors are deenergized and the command completes.</w:t>
            </w:r>
          </w:p>
        </w:tc>
      </w:tr>
      <w:tr w:rsidR="001B56E2" w14:paraId="74746575" w14:textId="77777777" w:rsidTr="00FE4498">
        <w:tc>
          <w:tcPr>
            <w:tcW w:w="1435" w:type="dxa"/>
          </w:tcPr>
          <w:p w14:paraId="07E30D4A" w14:textId="77777777" w:rsidR="001B56E2" w:rsidRDefault="001B56E2" w:rsidP="003A3AE4"/>
        </w:tc>
        <w:tc>
          <w:tcPr>
            <w:tcW w:w="2160" w:type="dxa"/>
          </w:tcPr>
          <w:p w14:paraId="2C817619" w14:textId="77777777" w:rsidR="001B56E2" w:rsidRDefault="001B56E2" w:rsidP="003A3AE4"/>
        </w:tc>
        <w:tc>
          <w:tcPr>
            <w:tcW w:w="5755" w:type="dxa"/>
          </w:tcPr>
          <w:p w14:paraId="7D9C68FB" w14:textId="77777777" w:rsidR="001B56E2" w:rsidRDefault="001B56E2" w:rsidP="001B56E2"/>
        </w:tc>
      </w:tr>
      <w:tr w:rsidR="00304CDE" w14:paraId="4A14B5F9" w14:textId="77777777" w:rsidTr="00FE4498">
        <w:tc>
          <w:tcPr>
            <w:tcW w:w="1435" w:type="dxa"/>
          </w:tcPr>
          <w:p w14:paraId="5BD6C904" w14:textId="39BDEAD6" w:rsidR="00304CDE" w:rsidRDefault="00304CDE" w:rsidP="003A3AE4">
            <w:r>
              <w:t>Command Stop</w:t>
            </w:r>
          </w:p>
        </w:tc>
        <w:tc>
          <w:tcPr>
            <w:tcW w:w="2160" w:type="dxa"/>
          </w:tcPr>
          <w:p w14:paraId="59EA8AA6" w14:textId="47A839A1" w:rsidR="00304CDE" w:rsidRDefault="00304CDE" w:rsidP="003A3AE4">
            <w:r>
              <w:t>Command Stop</w:t>
            </w:r>
          </w:p>
        </w:tc>
        <w:tc>
          <w:tcPr>
            <w:tcW w:w="5755" w:type="dxa"/>
          </w:tcPr>
          <w:p w14:paraId="15D5E73C" w14:textId="01708084" w:rsidR="00304CDE" w:rsidRDefault="00304CDE" w:rsidP="001B56E2">
            <w:r>
              <w:t>Will run a succession of stop commands on all motors in the robot.  Intended to preempt any automation running at the time.</w:t>
            </w:r>
          </w:p>
        </w:tc>
      </w:tr>
      <w:tr w:rsidR="00EE69ED" w14:paraId="2CA63A7C" w14:textId="77777777" w:rsidTr="00FE4498">
        <w:tc>
          <w:tcPr>
            <w:tcW w:w="1435" w:type="dxa"/>
          </w:tcPr>
          <w:p w14:paraId="73F8C1A2" w14:textId="4759728C" w:rsidR="00EE69ED" w:rsidRDefault="00EE69ED" w:rsidP="003A3AE4">
            <w:r>
              <w:t>Jaws</w:t>
            </w:r>
          </w:p>
        </w:tc>
        <w:tc>
          <w:tcPr>
            <w:tcW w:w="2160" w:type="dxa"/>
          </w:tcPr>
          <w:p w14:paraId="29295E10" w14:textId="184E81EA" w:rsidR="00EE69ED" w:rsidRDefault="00EE69ED" w:rsidP="003A3AE4">
            <w:r>
              <w:t>Plus (+)</w:t>
            </w:r>
          </w:p>
        </w:tc>
        <w:tc>
          <w:tcPr>
            <w:tcW w:w="5755" w:type="dxa"/>
          </w:tcPr>
          <w:p w14:paraId="47D534E5" w14:textId="493DE1AB" w:rsidR="00EE69ED" w:rsidRDefault="00EE69ED" w:rsidP="00EE69ED">
            <w:r>
              <w:t>Low level command</w:t>
            </w:r>
            <w:r w:rsidR="00655EC3">
              <w:t xml:space="preserve"> button that while pressed is</w:t>
            </w:r>
            <w:r>
              <w:t xml:space="preserve"> used to advance the </w:t>
            </w:r>
            <w:r>
              <w:t>jaws</w:t>
            </w:r>
            <w:r>
              <w:t xml:space="preserve"> </w:t>
            </w:r>
            <w:r>
              <w:t>in the positive direction.</w:t>
            </w:r>
          </w:p>
          <w:p w14:paraId="1579364A" w14:textId="77777777" w:rsidR="00EE69ED" w:rsidRDefault="00EE69ED" w:rsidP="00EE69ED"/>
          <w:p w14:paraId="330A492E" w14:textId="3C7079A0" w:rsidR="00EE69ED" w:rsidRDefault="00EE69ED" w:rsidP="001B56E2">
            <w:r>
              <w:t>Note: Jaws zero measured from intake position when the robot wheels and the jaws are resting on the floor</w:t>
            </w:r>
            <w:r>
              <w:t>.</w:t>
            </w:r>
          </w:p>
        </w:tc>
      </w:tr>
      <w:tr w:rsidR="00655EC3" w14:paraId="0B9A9B2B" w14:textId="77777777" w:rsidTr="00FE4498">
        <w:tc>
          <w:tcPr>
            <w:tcW w:w="1435" w:type="dxa"/>
          </w:tcPr>
          <w:p w14:paraId="04656EF9" w14:textId="0BCAD006" w:rsidR="00655EC3" w:rsidRDefault="00655EC3" w:rsidP="00655EC3">
            <w:r>
              <w:t>Jaws</w:t>
            </w:r>
          </w:p>
        </w:tc>
        <w:tc>
          <w:tcPr>
            <w:tcW w:w="2160" w:type="dxa"/>
          </w:tcPr>
          <w:p w14:paraId="425EF178" w14:textId="4D4F6158" w:rsidR="00655EC3" w:rsidRDefault="00655EC3" w:rsidP="00655EC3">
            <w:r>
              <w:t>Negative</w:t>
            </w:r>
            <w:r>
              <w:t xml:space="preserve"> (</w:t>
            </w:r>
            <w:r>
              <w:t>-</w:t>
            </w:r>
            <w:r>
              <w:t>)</w:t>
            </w:r>
          </w:p>
        </w:tc>
        <w:tc>
          <w:tcPr>
            <w:tcW w:w="5755" w:type="dxa"/>
          </w:tcPr>
          <w:p w14:paraId="3E7B058A" w14:textId="0F86B5F2" w:rsidR="00655EC3" w:rsidRDefault="00655EC3" w:rsidP="00655EC3">
            <w:r>
              <w:t xml:space="preserve">Low level command button that while pressed is used to advance the jaws in the </w:t>
            </w:r>
            <w:r>
              <w:t>negative</w:t>
            </w:r>
            <w:r>
              <w:t xml:space="preserve"> direction.</w:t>
            </w:r>
          </w:p>
          <w:p w14:paraId="11FBB168" w14:textId="77777777" w:rsidR="00655EC3" w:rsidRDefault="00655EC3" w:rsidP="00655EC3"/>
          <w:p w14:paraId="4F625D1A" w14:textId="7FD1A7B6" w:rsidR="00655EC3" w:rsidRDefault="00655EC3" w:rsidP="00655EC3">
            <w:r>
              <w:t>Note: Jaws zero measured from intake position when the robot wheels and the jaws are resting on the floor.</w:t>
            </w:r>
          </w:p>
        </w:tc>
      </w:tr>
      <w:tr w:rsidR="00655EC3" w14:paraId="0CB5EB4C" w14:textId="77777777" w:rsidTr="00FE4498">
        <w:tc>
          <w:tcPr>
            <w:tcW w:w="1435" w:type="dxa"/>
          </w:tcPr>
          <w:p w14:paraId="79377183" w14:textId="54D3AF3B" w:rsidR="00655EC3" w:rsidRDefault="00655EC3" w:rsidP="00655EC3">
            <w:r>
              <w:t>Jaws</w:t>
            </w:r>
          </w:p>
        </w:tc>
        <w:tc>
          <w:tcPr>
            <w:tcW w:w="2160" w:type="dxa"/>
          </w:tcPr>
          <w:p w14:paraId="5F0AB71C" w14:textId="57F65BE0" w:rsidR="00655EC3" w:rsidRDefault="00655EC3" w:rsidP="00655EC3">
            <w:r>
              <w:t>Forward Intake</w:t>
            </w:r>
          </w:p>
        </w:tc>
        <w:tc>
          <w:tcPr>
            <w:tcW w:w="5755" w:type="dxa"/>
          </w:tcPr>
          <w:p w14:paraId="391F9C24" w14:textId="212F7A5E" w:rsidR="00655EC3" w:rsidRDefault="00655EC3" w:rsidP="00655EC3">
            <w:r>
              <w:t>Moves the jaws to the set point used to ingest balls.  Once the proper angle is obtained the jaws clutch will be engaged.  Ball consumed from the front/fore of the robot.</w:t>
            </w:r>
          </w:p>
        </w:tc>
      </w:tr>
      <w:tr w:rsidR="00655EC3" w14:paraId="46EEF38F" w14:textId="77777777" w:rsidTr="00FE4498">
        <w:tc>
          <w:tcPr>
            <w:tcW w:w="1435" w:type="dxa"/>
          </w:tcPr>
          <w:p w14:paraId="0F477F3E" w14:textId="1862B850" w:rsidR="00655EC3" w:rsidRDefault="00655EC3" w:rsidP="00655EC3">
            <w:r>
              <w:t>Jaws</w:t>
            </w:r>
          </w:p>
        </w:tc>
        <w:tc>
          <w:tcPr>
            <w:tcW w:w="2160" w:type="dxa"/>
          </w:tcPr>
          <w:p w14:paraId="44E91D1A" w14:textId="1E459FD8" w:rsidR="00655EC3" w:rsidRDefault="00655EC3" w:rsidP="00655EC3">
            <w:r>
              <w:t>Forward Low Goal</w:t>
            </w:r>
          </w:p>
        </w:tc>
        <w:tc>
          <w:tcPr>
            <w:tcW w:w="5755" w:type="dxa"/>
          </w:tcPr>
          <w:p w14:paraId="3E0E5566" w14:textId="7011DF95" w:rsidR="00655EC3" w:rsidRDefault="00655EC3" w:rsidP="00655EC3">
            <w:r>
              <w:t>Moves the jaws to the set point for scoring at the low goal in the ‘forward’ direction.  Once the proper angle is obtained the jaws clutch will be engaged.  Ball intended to be sent toward the front/fore of the robot.</w:t>
            </w:r>
          </w:p>
        </w:tc>
      </w:tr>
      <w:tr w:rsidR="00655EC3" w14:paraId="7763DECE" w14:textId="77777777" w:rsidTr="00FE4498">
        <w:tc>
          <w:tcPr>
            <w:tcW w:w="1435" w:type="dxa"/>
          </w:tcPr>
          <w:p w14:paraId="23769A58" w14:textId="4BC4EC62" w:rsidR="00655EC3" w:rsidRDefault="00655EC3" w:rsidP="00655EC3">
            <w:r>
              <w:t>Jaws</w:t>
            </w:r>
          </w:p>
        </w:tc>
        <w:tc>
          <w:tcPr>
            <w:tcW w:w="2160" w:type="dxa"/>
          </w:tcPr>
          <w:p w14:paraId="180BDE10" w14:textId="70BAF3BE" w:rsidR="00655EC3" w:rsidRDefault="00655EC3" w:rsidP="00655EC3">
            <w:r>
              <w:t>Forward High Goal</w:t>
            </w:r>
          </w:p>
        </w:tc>
        <w:tc>
          <w:tcPr>
            <w:tcW w:w="5755" w:type="dxa"/>
          </w:tcPr>
          <w:p w14:paraId="1A52D937" w14:textId="014DB834" w:rsidR="00655EC3" w:rsidRDefault="00655EC3" w:rsidP="00655EC3">
            <w:r>
              <w:t>Moves the jaws to the set point for scoring at the high goal in the ‘forward’ direction.  Once the proper angle is obtained the jaws clutch will be engaged.  Ball intended to be sent toward the front/fore of the robot.</w:t>
            </w:r>
          </w:p>
        </w:tc>
      </w:tr>
      <w:tr w:rsidR="00655EC3" w14:paraId="7DD95F07" w14:textId="77777777" w:rsidTr="00FE4498">
        <w:tc>
          <w:tcPr>
            <w:tcW w:w="1435" w:type="dxa"/>
          </w:tcPr>
          <w:p w14:paraId="6BC932DB" w14:textId="5BA1C4F5" w:rsidR="00655EC3" w:rsidRDefault="00655EC3" w:rsidP="00655EC3">
            <w:r>
              <w:t>Jaws</w:t>
            </w:r>
          </w:p>
        </w:tc>
        <w:tc>
          <w:tcPr>
            <w:tcW w:w="2160" w:type="dxa"/>
          </w:tcPr>
          <w:p w14:paraId="20B0EBE1" w14:textId="680DD34D" w:rsidR="00655EC3" w:rsidRDefault="00655EC3" w:rsidP="00655EC3">
            <w:r>
              <w:t>Reverse High Goal</w:t>
            </w:r>
          </w:p>
        </w:tc>
        <w:tc>
          <w:tcPr>
            <w:tcW w:w="5755" w:type="dxa"/>
          </w:tcPr>
          <w:p w14:paraId="3E55D501" w14:textId="75702B2E" w:rsidR="00655EC3" w:rsidRDefault="00655EC3" w:rsidP="00655EC3">
            <w:r>
              <w:t>Moves the jaws to the set point for scoring at the high goal in the ‘reverse’ direction.  Once the proper angle is obtained the jaws clutch will be engaged.  Ball intended to be sent toward the rear/aft of the robot.</w:t>
            </w:r>
          </w:p>
        </w:tc>
      </w:tr>
      <w:tr w:rsidR="00655EC3" w14:paraId="75B15AEA" w14:textId="77777777" w:rsidTr="00FE4498">
        <w:tc>
          <w:tcPr>
            <w:tcW w:w="1435" w:type="dxa"/>
          </w:tcPr>
          <w:p w14:paraId="309C1BBB" w14:textId="346EDED5" w:rsidR="00655EC3" w:rsidRDefault="00655EC3" w:rsidP="00655EC3">
            <w:r>
              <w:t>Jaws</w:t>
            </w:r>
          </w:p>
        </w:tc>
        <w:tc>
          <w:tcPr>
            <w:tcW w:w="2160" w:type="dxa"/>
          </w:tcPr>
          <w:p w14:paraId="6FE0A4E1" w14:textId="6321F5A4" w:rsidR="00655EC3" w:rsidRDefault="00655EC3" w:rsidP="00655EC3">
            <w:r>
              <w:t xml:space="preserve">Reverse </w:t>
            </w:r>
            <w:r>
              <w:t>Low</w:t>
            </w:r>
            <w:r>
              <w:t xml:space="preserve"> Goal</w:t>
            </w:r>
          </w:p>
        </w:tc>
        <w:tc>
          <w:tcPr>
            <w:tcW w:w="5755" w:type="dxa"/>
          </w:tcPr>
          <w:p w14:paraId="182244AD" w14:textId="26E5747C" w:rsidR="00655EC3" w:rsidRDefault="00655EC3" w:rsidP="00655EC3">
            <w:r>
              <w:t xml:space="preserve">Moves the jaws to the set point for scoring at the </w:t>
            </w:r>
            <w:r>
              <w:t>low</w:t>
            </w:r>
            <w:r>
              <w:t xml:space="preserve"> goal in the ‘reverse’ direction.  Once the proper angle is obtained the jaws clutch will be engaged.  Ball intended to be sent toward the rear/aft of the robot.</w:t>
            </w:r>
          </w:p>
        </w:tc>
      </w:tr>
    </w:tbl>
    <w:p w14:paraId="4D9068EA" w14:textId="77777777" w:rsidR="0093152A" w:rsidRDefault="0093152A"/>
    <w:p w14:paraId="14F18AD1" w14:textId="4C666331" w:rsidR="0093152A" w:rsidRDefault="0093152A">
      <w:r>
        <w:t>The Button board layout is presented in the following diagram.</w:t>
      </w:r>
    </w:p>
    <w:p w14:paraId="0EF83036" w14:textId="5B675391" w:rsidR="00922D07" w:rsidRDefault="003A3AE4">
      <w:r>
        <w:rPr>
          <w:noProof/>
        </w:rPr>
        <w:lastRenderedPageBreak/>
        <w:drawing>
          <wp:inline distT="0" distB="0" distL="0" distR="0" wp14:anchorId="25FDD9F0" wp14:editId="2AABF7FE">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54D15098" w14:textId="703C52F1" w:rsidR="00922D07" w:rsidRDefault="003A3AE4">
      <w:r>
        <w:t>An early rendering of</w:t>
      </w:r>
      <w:r w:rsidR="00922D07">
        <w:t xml:space="preserve"> button board graphics representation is highlighted in the picture below.</w:t>
      </w:r>
    </w:p>
    <w:p w14:paraId="1F2445EC" w14:textId="4D9B34B8" w:rsidR="00922D07" w:rsidRDefault="00922D07"/>
    <w:p w14:paraId="56425A59" w14:textId="72345967" w:rsidR="00922D07" w:rsidRDefault="00922D07">
      <w:r w:rsidRPr="00922D07">
        <w:rPr>
          <w:noProof/>
        </w:rPr>
        <w:drawing>
          <wp:inline distT="0" distB="0" distL="0" distR="0" wp14:anchorId="675B1D2B" wp14:editId="73E8661D">
            <wp:extent cx="5943600" cy="2436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40ED2D92" w14:textId="1332CEC2" w:rsidR="0093152A" w:rsidRDefault="0093152A"/>
    <w:p w14:paraId="1E4F605C" w14:textId="1C60D7A8" w:rsidR="00373A03" w:rsidRDefault="00373A03" w:rsidP="00373A03">
      <w:pPr>
        <w:pStyle w:val="Heading3"/>
      </w:pPr>
      <w:r>
        <w:t>Co-Driver Backup Controls</w:t>
      </w:r>
    </w:p>
    <w:p w14:paraId="4A3DF61D" w14:textId="62373876" w:rsidR="00373A03" w:rsidRDefault="00316C52">
      <w:r>
        <w:t xml:space="preserve">Because the automated actions grouped into the button board </w:t>
      </w:r>
      <w:r w:rsidR="00E27B51">
        <w:t xml:space="preserve">commonly </w:t>
      </w:r>
      <w:r>
        <w:t xml:space="preserve">include a succession of operations, they </w:t>
      </w:r>
      <w:r w:rsidR="00E27B51">
        <w:t xml:space="preserve">tend to be </w:t>
      </w:r>
      <w:r>
        <w:t xml:space="preserve">more error prone due to the actions generally not considering all variables.  To mitigate unforeseen behavior/situations a set of lower-level motor / pneumatic are needed as overrides to the automated actions provided on the button board.  The lower-level motor / pneumatic controls will be built into a second Xbox One controller.  </w:t>
      </w:r>
    </w:p>
    <w:p w14:paraId="6FBF3C88" w14:textId="67B90C61" w:rsidR="00316C52" w:rsidRDefault="00316C52">
      <w:r>
        <w:lastRenderedPageBreak/>
        <w:t>Each lower-level action is described in the table below:</w:t>
      </w:r>
    </w:p>
    <w:tbl>
      <w:tblPr>
        <w:tblStyle w:val="TableGrid"/>
        <w:tblW w:w="0" w:type="auto"/>
        <w:tblLook w:val="04A0" w:firstRow="1" w:lastRow="0" w:firstColumn="1" w:lastColumn="0" w:noHBand="0" w:noVBand="1"/>
      </w:tblPr>
      <w:tblGrid>
        <w:gridCol w:w="2008"/>
        <w:gridCol w:w="1767"/>
        <w:gridCol w:w="5575"/>
      </w:tblGrid>
      <w:tr w:rsidR="00E27B51" w:rsidRPr="00FE4498" w14:paraId="42E4B083" w14:textId="77777777" w:rsidTr="00E27B51">
        <w:tc>
          <w:tcPr>
            <w:tcW w:w="2008" w:type="dxa"/>
          </w:tcPr>
          <w:p w14:paraId="0A284DEB" w14:textId="55C3FFB1" w:rsidR="00E27B51" w:rsidRPr="00FE4498" w:rsidRDefault="00E27B51" w:rsidP="007E42AF">
            <w:pPr>
              <w:rPr>
                <w:b/>
                <w:bCs/>
              </w:rPr>
            </w:pPr>
            <w:r>
              <w:rPr>
                <w:b/>
                <w:bCs/>
              </w:rPr>
              <w:t>Xbox Control</w:t>
            </w:r>
          </w:p>
        </w:tc>
        <w:tc>
          <w:tcPr>
            <w:tcW w:w="1767" w:type="dxa"/>
          </w:tcPr>
          <w:p w14:paraId="4741F36F" w14:textId="6A418676" w:rsidR="00E27B51" w:rsidRPr="00FE4498" w:rsidRDefault="00E27B51" w:rsidP="007E42AF">
            <w:pPr>
              <w:rPr>
                <w:b/>
                <w:bCs/>
              </w:rPr>
            </w:pPr>
            <w:r>
              <w:rPr>
                <w:b/>
                <w:bCs/>
              </w:rPr>
              <w:t>Category</w:t>
            </w:r>
          </w:p>
        </w:tc>
        <w:tc>
          <w:tcPr>
            <w:tcW w:w="5575" w:type="dxa"/>
          </w:tcPr>
          <w:p w14:paraId="4824B29B" w14:textId="67A7AF5C" w:rsidR="00E27B51" w:rsidRPr="00FE4498" w:rsidRDefault="00E27B51" w:rsidP="007E42AF">
            <w:pPr>
              <w:rPr>
                <w:b/>
                <w:bCs/>
              </w:rPr>
            </w:pPr>
            <w:r w:rsidRPr="00FE4498">
              <w:rPr>
                <w:b/>
                <w:bCs/>
              </w:rPr>
              <w:t>Description</w:t>
            </w:r>
            <w:r>
              <w:rPr>
                <w:b/>
                <w:bCs/>
              </w:rPr>
              <w:t xml:space="preserve"> / Notes</w:t>
            </w:r>
          </w:p>
        </w:tc>
      </w:tr>
      <w:tr w:rsidR="00E27B51" w14:paraId="76FBB8B6" w14:textId="77777777" w:rsidTr="00E27B51">
        <w:tc>
          <w:tcPr>
            <w:tcW w:w="2008" w:type="dxa"/>
          </w:tcPr>
          <w:p w14:paraId="5A546103" w14:textId="557F71B0" w:rsidR="00E27B51" w:rsidRDefault="00E27B51" w:rsidP="007E42AF">
            <w:r>
              <w:t>Left Joystick</w:t>
            </w:r>
          </w:p>
        </w:tc>
        <w:tc>
          <w:tcPr>
            <w:tcW w:w="1767" w:type="dxa"/>
          </w:tcPr>
          <w:p w14:paraId="721A9E9B" w14:textId="655ADF97" w:rsidR="00E27B51" w:rsidRDefault="00CC6F24" w:rsidP="007E42AF">
            <w:r>
              <w:t>Jaws</w:t>
            </w:r>
          </w:p>
        </w:tc>
        <w:tc>
          <w:tcPr>
            <w:tcW w:w="5575" w:type="dxa"/>
          </w:tcPr>
          <w:p w14:paraId="02439D71" w14:textId="2E677D10" w:rsidR="00E27B51" w:rsidRDefault="00CC6F24" w:rsidP="007E42AF">
            <w:r>
              <w:t>Jaws</w:t>
            </w:r>
            <w:r w:rsidR="00000159">
              <w:t xml:space="preserve"> motors operated in tandem (follower).  Joystick up implies </w:t>
            </w:r>
            <w:r>
              <w:t>jaw</w:t>
            </w:r>
            <w:r w:rsidR="00000159">
              <w:t xml:space="preserve"> should raise (move in an arc toward the back of the robot).  Joystick down implies </w:t>
            </w:r>
            <w:r>
              <w:t xml:space="preserve">jaw </w:t>
            </w:r>
            <w:r w:rsidR="00000159">
              <w:t>should lower (move in an arc toward the front of robot).  Variable speed based on magnitude of joystick up/down.</w:t>
            </w:r>
          </w:p>
        </w:tc>
      </w:tr>
      <w:tr w:rsidR="00777A30" w14:paraId="65CC2B52" w14:textId="77777777" w:rsidTr="00E27B51">
        <w:tc>
          <w:tcPr>
            <w:tcW w:w="2008" w:type="dxa"/>
          </w:tcPr>
          <w:p w14:paraId="09B6BC08" w14:textId="0FD21F55" w:rsidR="00777A30" w:rsidRDefault="00777A30" w:rsidP="00777A30">
            <w:r>
              <w:t>Left Joystick Button</w:t>
            </w:r>
          </w:p>
        </w:tc>
        <w:tc>
          <w:tcPr>
            <w:tcW w:w="1767" w:type="dxa"/>
          </w:tcPr>
          <w:p w14:paraId="42583993" w14:textId="0B08C9FD" w:rsidR="00777A30" w:rsidRDefault="00777A30" w:rsidP="00777A30">
            <w:r>
              <w:t>Jaws</w:t>
            </w:r>
          </w:p>
        </w:tc>
        <w:tc>
          <w:tcPr>
            <w:tcW w:w="5575" w:type="dxa"/>
          </w:tcPr>
          <w:p w14:paraId="4DA59EDC" w14:textId="4DA7EB8A" w:rsidR="00777A30" w:rsidRDefault="00777A30" w:rsidP="00777A30">
            <w:r>
              <w:t>Left joystick button upon being pressed will trigger lock or unlock of the jaws clutch.  Press once it will lock, press again and it will unlock.</w:t>
            </w:r>
          </w:p>
        </w:tc>
      </w:tr>
      <w:tr w:rsidR="00E27B51" w14:paraId="1D7A202F" w14:textId="77777777" w:rsidTr="00E27B51">
        <w:tc>
          <w:tcPr>
            <w:tcW w:w="2008" w:type="dxa"/>
          </w:tcPr>
          <w:p w14:paraId="31EA14F5" w14:textId="7B0EC8C0" w:rsidR="00E27B51" w:rsidRDefault="00E27B51" w:rsidP="007E42AF">
            <w:r>
              <w:t>Left Trigger</w:t>
            </w:r>
          </w:p>
        </w:tc>
        <w:tc>
          <w:tcPr>
            <w:tcW w:w="1767" w:type="dxa"/>
          </w:tcPr>
          <w:p w14:paraId="7C32C8B4" w14:textId="4FB76EB1" w:rsidR="00E27B51" w:rsidRDefault="00E27B51" w:rsidP="007E42AF">
            <w:r>
              <w:t>Ball Handling</w:t>
            </w:r>
          </w:p>
        </w:tc>
        <w:tc>
          <w:tcPr>
            <w:tcW w:w="5575" w:type="dxa"/>
          </w:tcPr>
          <w:p w14:paraId="434A8917" w14:textId="4873C9F2" w:rsidR="00E27B51" w:rsidRDefault="00000159" w:rsidP="007E42AF">
            <w:r>
              <w:t>Will control both motors moving them in the ‘intake’ direction.  Variable speed based on magnitude of trigger up/down.</w:t>
            </w:r>
          </w:p>
        </w:tc>
      </w:tr>
      <w:tr w:rsidR="00E27B51" w14:paraId="6AD29830" w14:textId="77777777" w:rsidTr="00E27B51">
        <w:tc>
          <w:tcPr>
            <w:tcW w:w="2008" w:type="dxa"/>
          </w:tcPr>
          <w:p w14:paraId="713162F8" w14:textId="440232AC" w:rsidR="00E27B51" w:rsidRDefault="00E27B51" w:rsidP="007E42AF">
            <w:r>
              <w:t>Left Bumper</w:t>
            </w:r>
          </w:p>
        </w:tc>
        <w:tc>
          <w:tcPr>
            <w:tcW w:w="1767" w:type="dxa"/>
          </w:tcPr>
          <w:p w14:paraId="0EAEB145" w14:textId="564C748B" w:rsidR="00E27B51" w:rsidRDefault="00E27B51" w:rsidP="007E42AF">
            <w:r>
              <w:t>Ball Handling</w:t>
            </w:r>
          </w:p>
        </w:tc>
        <w:tc>
          <w:tcPr>
            <w:tcW w:w="5575" w:type="dxa"/>
          </w:tcPr>
          <w:p w14:paraId="5ED34A34" w14:textId="300B50D6" w:rsidR="00E27B51" w:rsidRDefault="00000159" w:rsidP="007E42AF">
            <w:r>
              <w:t xml:space="preserve">Ball storage </w:t>
            </w:r>
            <w:r w:rsidRPr="00000159">
              <w:rPr>
                <w:b/>
                <w:bCs/>
              </w:rPr>
              <w:t>stage one</w:t>
            </w:r>
            <w:r>
              <w:t xml:space="preserve"> motor control </w:t>
            </w:r>
            <w:r w:rsidR="00A6797B">
              <w:t>when</w:t>
            </w:r>
            <w:r>
              <w:t xml:space="preserve"> pressed it will run the motor in the intake direction at a single preset </w:t>
            </w:r>
            <w:r w:rsidR="00C346B1">
              <w:t>speed for as long as the bumper is depressed.  When the bumper is released the ball storage motor will be stopped.</w:t>
            </w:r>
          </w:p>
        </w:tc>
      </w:tr>
      <w:tr w:rsidR="00E27B51" w14:paraId="5ED760C1" w14:textId="77777777" w:rsidTr="00E27B51">
        <w:tc>
          <w:tcPr>
            <w:tcW w:w="2008" w:type="dxa"/>
          </w:tcPr>
          <w:p w14:paraId="3D7FF5C1" w14:textId="7B313662" w:rsidR="00E27B51" w:rsidRDefault="00E27B51" w:rsidP="00E27B51">
            <w:r>
              <w:t>Right Bumper</w:t>
            </w:r>
          </w:p>
        </w:tc>
        <w:tc>
          <w:tcPr>
            <w:tcW w:w="1767" w:type="dxa"/>
          </w:tcPr>
          <w:p w14:paraId="7103B917" w14:textId="6525C203" w:rsidR="00E27B51" w:rsidRDefault="00E27B51" w:rsidP="00E27B51">
            <w:r>
              <w:t>Ball Handling</w:t>
            </w:r>
          </w:p>
        </w:tc>
        <w:tc>
          <w:tcPr>
            <w:tcW w:w="5575" w:type="dxa"/>
          </w:tcPr>
          <w:p w14:paraId="36E0883D" w14:textId="7730662B" w:rsidR="00E27B51" w:rsidRDefault="00000159" w:rsidP="00E27B51">
            <w:r>
              <w:t xml:space="preserve">Ball storage </w:t>
            </w:r>
            <w:r w:rsidRPr="00000159">
              <w:rPr>
                <w:b/>
                <w:bCs/>
              </w:rPr>
              <w:t>stage one</w:t>
            </w:r>
            <w:r>
              <w:t xml:space="preserve"> motor control while pressed it will run the motor in the shooting </w:t>
            </w:r>
            <w:r w:rsidR="00A6797B">
              <w:t xml:space="preserve">direction at a single preset speed for </w:t>
            </w:r>
            <w:r w:rsidR="00C346B1">
              <w:t>as long as the bumper is depressed.  When the bumper is released the ball storage motor will be stopped</w:t>
            </w:r>
            <w:r w:rsidR="00A6797B">
              <w:t>.</w:t>
            </w:r>
          </w:p>
        </w:tc>
      </w:tr>
      <w:tr w:rsidR="00E27B51" w14:paraId="5D699570" w14:textId="77777777" w:rsidTr="00E27B51">
        <w:tc>
          <w:tcPr>
            <w:tcW w:w="2008" w:type="dxa"/>
          </w:tcPr>
          <w:p w14:paraId="4238D538" w14:textId="4749AC91" w:rsidR="00E27B51" w:rsidRDefault="00E27B51" w:rsidP="00E27B51">
            <w:r>
              <w:t>Right Trigger</w:t>
            </w:r>
          </w:p>
        </w:tc>
        <w:tc>
          <w:tcPr>
            <w:tcW w:w="1767" w:type="dxa"/>
          </w:tcPr>
          <w:p w14:paraId="19588C3B" w14:textId="7490DFF4" w:rsidR="00E27B51" w:rsidRDefault="00E27B51" w:rsidP="00E27B51">
            <w:r>
              <w:t>Ball Handling</w:t>
            </w:r>
          </w:p>
        </w:tc>
        <w:tc>
          <w:tcPr>
            <w:tcW w:w="5575" w:type="dxa"/>
          </w:tcPr>
          <w:p w14:paraId="75086076" w14:textId="452D7197" w:rsidR="00E27B51" w:rsidRDefault="00000159" w:rsidP="00E27B51">
            <w:r>
              <w:t>Will control both motors moving them in the ‘shooting’ direction.  Variable speed based on magnitude of trigger up/down.</w:t>
            </w:r>
          </w:p>
        </w:tc>
      </w:tr>
      <w:tr w:rsidR="00E27B51" w14:paraId="6DF3E258" w14:textId="77777777" w:rsidTr="00E27B51">
        <w:tc>
          <w:tcPr>
            <w:tcW w:w="2008" w:type="dxa"/>
          </w:tcPr>
          <w:p w14:paraId="2AB9DCC2" w14:textId="7148C37C" w:rsidR="00E27B51" w:rsidRDefault="00E27B51" w:rsidP="00E27B51">
            <w:r>
              <w:t>Y Button</w:t>
            </w:r>
          </w:p>
        </w:tc>
        <w:tc>
          <w:tcPr>
            <w:tcW w:w="1767" w:type="dxa"/>
          </w:tcPr>
          <w:p w14:paraId="3756D7B8" w14:textId="7F803539" w:rsidR="00E27B51" w:rsidRDefault="00CC6F24" w:rsidP="00E27B51">
            <w:r>
              <w:t>Angle Arms</w:t>
            </w:r>
          </w:p>
        </w:tc>
        <w:tc>
          <w:tcPr>
            <w:tcW w:w="5575" w:type="dxa"/>
          </w:tcPr>
          <w:p w14:paraId="199E6E23" w14:textId="5BD9A0D8" w:rsidR="00E27B51" w:rsidRDefault="00000159" w:rsidP="00E27B51">
            <w:r>
              <w:t xml:space="preserve">Each release of the button will toggle </w:t>
            </w:r>
            <w:r w:rsidR="00CC6F24">
              <w:t xml:space="preserve">both of </w:t>
            </w:r>
            <w:r>
              <w:t xml:space="preserve">the </w:t>
            </w:r>
            <w:r w:rsidRPr="00000159">
              <w:rPr>
                <w:b/>
                <w:bCs/>
              </w:rPr>
              <w:t>top</w:t>
            </w:r>
            <w:r>
              <w:t xml:space="preserve"> </w:t>
            </w:r>
            <w:r w:rsidR="00CC6F24">
              <w:t>angle</w:t>
            </w:r>
            <w:r>
              <w:t xml:space="preserve"> arm pneumatics solenoid</w:t>
            </w:r>
            <w:r w:rsidR="00CC6F24">
              <w:t>s</w:t>
            </w:r>
            <w:r>
              <w:t>.  If it was engaged it will disengage or vice versa.</w:t>
            </w:r>
          </w:p>
        </w:tc>
      </w:tr>
      <w:tr w:rsidR="00E27B51" w14:paraId="13CC42CB" w14:textId="77777777" w:rsidTr="00E27B51">
        <w:tc>
          <w:tcPr>
            <w:tcW w:w="2008" w:type="dxa"/>
          </w:tcPr>
          <w:p w14:paraId="283DB0DF" w14:textId="1465A03C" w:rsidR="00E27B51" w:rsidRDefault="00E27B51" w:rsidP="00E27B51">
            <w:r>
              <w:t>B Button</w:t>
            </w:r>
          </w:p>
        </w:tc>
        <w:tc>
          <w:tcPr>
            <w:tcW w:w="1767" w:type="dxa"/>
          </w:tcPr>
          <w:p w14:paraId="61B7178D" w14:textId="205E3F28" w:rsidR="00E27B51" w:rsidRDefault="00CC6F24" w:rsidP="00E27B51">
            <w:r>
              <w:t>Angle Arms</w:t>
            </w:r>
          </w:p>
        </w:tc>
        <w:tc>
          <w:tcPr>
            <w:tcW w:w="5575" w:type="dxa"/>
          </w:tcPr>
          <w:p w14:paraId="480F736F" w14:textId="28237737" w:rsidR="00E27B51" w:rsidRDefault="00000159" w:rsidP="00E27B51">
            <w:r>
              <w:t xml:space="preserve">Each release of the button will toggle </w:t>
            </w:r>
            <w:r w:rsidR="00CC6F24">
              <w:t xml:space="preserve">both of </w:t>
            </w:r>
            <w:r>
              <w:t xml:space="preserve">the </w:t>
            </w:r>
            <w:r w:rsidRPr="00000159">
              <w:rPr>
                <w:b/>
                <w:bCs/>
              </w:rPr>
              <w:t>bottom</w:t>
            </w:r>
            <w:r>
              <w:t xml:space="preserve"> </w:t>
            </w:r>
            <w:r w:rsidR="00CC6F24">
              <w:t xml:space="preserve">angle </w:t>
            </w:r>
            <w:r>
              <w:t>arm pneumatics solenoid</w:t>
            </w:r>
            <w:r w:rsidR="00CC6F24">
              <w:t>s</w:t>
            </w:r>
            <w:r>
              <w:t>.  If it was engaged it will disengage or vice versa.</w:t>
            </w:r>
          </w:p>
        </w:tc>
      </w:tr>
      <w:tr w:rsidR="00E27B51" w14:paraId="578F7B03" w14:textId="77777777" w:rsidTr="00E27B51">
        <w:tc>
          <w:tcPr>
            <w:tcW w:w="2008" w:type="dxa"/>
          </w:tcPr>
          <w:p w14:paraId="31819535" w14:textId="4D7F52F7" w:rsidR="00E27B51" w:rsidRDefault="00000159" w:rsidP="00E27B51">
            <w:r>
              <w:t>Right Joystick</w:t>
            </w:r>
          </w:p>
        </w:tc>
        <w:tc>
          <w:tcPr>
            <w:tcW w:w="1767" w:type="dxa"/>
          </w:tcPr>
          <w:p w14:paraId="5345E5B9" w14:textId="2BB86671" w:rsidR="00E27B51" w:rsidRDefault="00CC6F24" w:rsidP="00E27B51">
            <w:r>
              <w:t>Telescoping Arms</w:t>
            </w:r>
          </w:p>
        </w:tc>
        <w:tc>
          <w:tcPr>
            <w:tcW w:w="5575" w:type="dxa"/>
          </w:tcPr>
          <w:p w14:paraId="3B8AD162" w14:textId="20B73BE0" w:rsidR="00E27B51" w:rsidRDefault="00CC6F24" w:rsidP="00E27B51">
            <w:r>
              <w:t>Telescoping arms</w:t>
            </w:r>
            <w:r w:rsidR="00000159">
              <w:t xml:space="preserve"> motors operated in tandem (follower).  Joystick up implies </w:t>
            </w:r>
            <w:r>
              <w:t xml:space="preserve">telescoping arms </w:t>
            </w:r>
            <w:r w:rsidR="00000159">
              <w:t xml:space="preserve">should extend.  Joystick down implies </w:t>
            </w:r>
            <w:r>
              <w:t xml:space="preserve">telescoping arms </w:t>
            </w:r>
            <w:r w:rsidR="00000159">
              <w:t>should retract.  Variable speed based on magnitude of joystick up/down.</w:t>
            </w:r>
          </w:p>
        </w:tc>
      </w:tr>
    </w:tbl>
    <w:p w14:paraId="411CD51B" w14:textId="77777777" w:rsidR="00316C52" w:rsidRDefault="00316C52"/>
    <w:p w14:paraId="23DBD72E" w14:textId="491E1AB5" w:rsidR="00316C52" w:rsidRDefault="00316C52">
      <w:r>
        <w:t>The operations are summarized in the table above are further described in the picture below.</w:t>
      </w:r>
      <w:r w:rsidR="00A5125D">
        <w:t xml:space="preserve"> Freeze</w:t>
      </w:r>
    </w:p>
    <w:p w14:paraId="6A470218" w14:textId="6614C391" w:rsidR="00316C52" w:rsidRDefault="004171C2">
      <w:r>
        <w:rPr>
          <w:noProof/>
        </w:rPr>
        <w:lastRenderedPageBreak/>
        <w:drawing>
          <wp:inline distT="0" distB="0" distL="0" distR="0" wp14:anchorId="459F8B49" wp14:editId="65B220A1">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11B83E8E" w14:textId="74B94FD8" w:rsidR="00373A03" w:rsidRDefault="00373A03" w:rsidP="00373A03">
      <w:pPr>
        <w:pStyle w:val="Heading4"/>
      </w:pPr>
      <w:bookmarkStart w:id="1" w:name="_Hlk94040314"/>
      <w:r>
        <w:t>Questions</w:t>
      </w:r>
    </w:p>
    <w:p w14:paraId="0439199E" w14:textId="3250E562" w:rsidR="00373A03" w:rsidRDefault="00373A03" w:rsidP="00373A03">
      <w:pPr>
        <w:pStyle w:val="ListParagraph"/>
        <w:numPr>
          <w:ilvl w:val="0"/>
          <w:numId w:val="1"/>
        </w:numPr>
      </w:pPr>
      <w:r>
        <w:t xml:space="preserve">Should we split the </w:t>
      </w:r>
      <w:bookmarkEnd w:id="1"/>
      <w:r>
        <w:t>right and left climbers</w:t>
      </w:r>
      <w:r w:rsidR="0093152A">
        <w:t xml:space="preserve"> to make them independently controlled</w:t>
      </w:r>
    </w:p>
    <w:p w14:paraId="1E8ABAF6" w14:textId="77777777" w:rsidR="00373A03" w:rsidRPr="00373A03" w:rsidRDefault="00373A03" w:rsidP="00373A03">
      <w:pPr>
        <w:pStyle w:val="ListParagraph"/>
        <w:numPr>
          <w:ilvl w:val="0"/>
          <w:numId w:val="1"/>
        </w:numPr>
      </w:pPr>
    </w:p>
    <w:p w14:paraId="4574D6B4" w14:textId="5580F358" w:rsidR="001416FC" w:rsidRDefault="008A7E03" w:rsidP="008A7E03">
      <w:pPr>
        <w:pStyle w:val="Heading1"/>
      </w:pPr>
      <w:r>
        <w:t>Collect Phase</w:t>
      </w:r>
    </w:p>
    <w:p w14:paraId="74495F1C" w14:textId="5C59D9BD" w:rsidR="008A7E03" w:rsidRDefault="008A7E03" w:rsidP="008A7E03">
      <w:r>
        <w:t>This section outlines the key items that need to be done to the robot after the match completes.</w:t>
      </w:r>
    </w:p>
    <w:p w14:paraId="3DD2A3D7" w14:textId="77777777" w:rsidR="008A7E03" w:rsidRDefault="008A7E03" w:rsidP="008A7E03">
      <w:r>
        <w:t>&lt;TBD&gt;</w:t>
      </w:r>
    </w:p>
    <w:p w14:paraId="4F04554E" w14:textId="77777777" w:rsidR="008A7E03" w:rsidRPr="008A7E03" w:rsidRDefault="008A7E03" w:rsidP="008A7E03"/>
    <w:sectPr w:rsidR="008A7E03" w:rsidRPr="008A7E0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e McAdams" w:date="2022-01-25T22:30:00Z" w:initials="MM">
    <w:p w14:paraId="41F4564B" w14:textId="77777777" w:rsidR="003A3AE4" w:rsidRDefault="003A3AE4" w:rsidP="00604FC7">
      <w:pPr>
        <w:pStyle w:val="CommentText"/>
      </w:pPr>
      <w:r>
        <w:rPr>
          <w:rStyle w:val="CommentReference"/>
        </w:rPr>
        <w:annotationRef/>
      </w:r>
      <w:r>
        <w:t>Seems to me like the hooks and climbers are not really aligned very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F456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F88F" w16cex:dateUtc="2022-01-26T0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F4564B" w16cid:durableId="259AF8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A813A" w14:textId="77777777" w:rsidR="00787C38" w:rsidRDefault="00787C38" w:rsidP="00CC6F24">
      <w:pPr>
        <w:spacing w:after="0" w:line="240" w:lineRule="auto"/>
      </w:pPr>
      <w:r>
        <w:separator/>
      </w:r>
    </w:p>
  </w:endnote>
  <w:endnote w:type="continuationSeparator" w:id="0">
    <w:p w14:paraId="22F4B98A" w14:textId="77777777" w:rsidR="00787C38" w:rsidRDefault="00787C38" w:rsidP="00CC6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260D0" w14:textId="77777777" w:rsidR="00787C38" w:rsidRDefault="00787C38" w:rsidP="00CC6F24">
      <w:pPr>
        <w:spacing w:after="0" w:line="240" w:lineRule="auto"/>
      </w:pPr>
      <w:r>
        <w:separator/>
      </w:r>
    </w:p>
  </w:footnote>
  <w:footnote w:type="continuationSeparator" w:id="0">
    <w:p w14:paraId="47D7BAA0" w14:textId="77777777" w:rsidR="00787C38" w:rsidRDefault="00787C38" w:rsidP="00CC6F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3A0F5E"/>
    <w:multiLevelType w:val="hybridMultilevel"/>
    <w:tmpl w:val="8406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11D04"/>
    <w:multiLevelType w:val="hybridMultilevel"/>
    <w:tmpl w:val="DCE02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3889152">
    <w:abstractNumId w:val="0"/>
  </w:num>
  <w:num w:numId="2" w16cid:durableId="183475858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McAdams">
    <w15:presenceInfo w15:providerId="AD" w15:userId="S::mmcadams@microsoft.com::442c8b9d-f03f-493b-859d-844ab3bd1a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6FC"/>
    <w:rsid w:val="00000159"/>
    <w:rsid w:val="000022D9"/>
    <w:rsid w:val="00081117"/>
    <w:rsid w:val="000B0947"/>
    <w:rsid w:val="001416FC"/>
    <w:rsid w:val="001A2859"/>
    <w:rsid w:val="001B56E2"/>
    <w:rsid w:val="002375DA"/>
    <w:rsid w:val="00304CDE"/>
    <w:rsid w:val="00316C52"/>
    <w:rsid w:val="00333EE4"/>
    <w:rsid w:val="00373A03"/>
    <w:rsid w:val="003A3AE4"/>
    <w:rsid w:val="004171C2"/>
    <w:rsid w:val="00453824"/>
    <w:rsid w:val="00551133"/>
    <w:rsid w:val="005955DC"/>
    <w:rsid w:val="005A4BE8"/>
    <w:rsid w:val="005F29DD"/>
    <w:rsid w:val="0062544B"/>
    <w:rsid w:val="00655EC3"/>
    <w:rsid w:val="00664E01"/>
    <w:rsid w:val="00777A30"/>
    <w:rsid w:val="00787C38"/>
    <w:rsid w:val="007F4D3A"/>
    <w:rsid w:val="00874710"/>
    <w:rsid w:val="008A7E03"/>
    <w:rsid w:val="008C0059"/>
    <w:rsid w:val="00922D07"/>
    <w:rsid w:val="0093152A"/>
    <w:rsid w:val="009C1D99"/>
    <w:rsid w:val="00A12050"/>
    <w:rsid w:val="00A5125D"/>
    <w:rsid w:val="00A6797B"/>
    <w:rsid w:val="00B511F4"/>
    <w:rsid w:val="00B731B4"/>
    <w:rsid w:val="00C346B1"/>
    <w:rsid w:val="00CC6F24"/>
    <w:rsid w:val="00CD6FFC"/>
    <w:rsid w:val="00D5259E"/>
    <w:rsid w:val="00E27B51"/>
    <w:rsid w:val="00E36807"/>
    <w:rsid w:val="00EE17AC"/>
    <w:rsid w:val="00EE69ED"/>
    <w:rsid w:val="00FE4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714D5"/>
  <w15:chartTrackingRefBased/>
  <w15:docId w15:val="{89AFA550-1A7A-4867-9280-4B161A824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52A"/>
  </w:style>
  <w:style w:type="paragraph" w:styleId="Heading1">
    <w:name w:val="heading 1"/>
    <w:basedOn w:val="Normal"/>
    <w:next w:val="Normal"/>
    <w:link w:val="Heading1Char"/>
    <w:uiPriority w:val="9"/>
    <w:qFormat/>
    <w:rsid w:val="008A7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7E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3A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3A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7E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E0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A7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7E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73A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73A0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73A03"/>
    <w:pPr>
      <w:ind w:left="720"/>
      <w:contextualSpacing/>
    </w:pPr>
  </w:style>
  <w:style w:type="table" w:styleId="TableGrid">
    <w:name w:val="Table Grid"/>
    <w:basedOn w:val="TableNormal"/>
    <w:uiPriority w:val="39"/>
    <w:rsid w:val="00931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1117"/>
    <w:rPr>
      <w:sz w:val="16"/>
      <w:szCs w:val="16"/>
    </w:rPr>
  </w:style>
  <w:style w:type="paragraph" w:styleId="CommentText">
    <w:name w:val="annotation text"/>
    <w:basedOn w:val="Normal"/>
    <w:link w:val="CommentTextChar"/>
    <w:uiPriority w:val="99"/>
    <w:unhideWhenUsed/>
    <w:rsid w:val="00081117"/>
    <w:pPr>
      <w:spacing w:line="240" w:lineRule="auto"/>
    </w:pPr>
    <w:rPr>
      <w:sz w:val="20"/>
      <w:szCs w:val="20"/>
    </w:rPr>
  </w:style>
  <w:style w:type="character" w:customStyle="1" w:styleId="CommentTextChar">
    <w:name w:val="Comment Text Char"/>
    <w:basedOn w:val="DefaultParagraphFont"/>
    <w:link w:val="CommentText"/>
    <w:uiPriority w:val="99"/>
    <w:rsid w:val="00081117"/>
    <w:rPr>
      <w:sz w:val="20"/>
      <w:szCs w:val="20"/>
    </w:rPr>
  </w:style>
  <w:style w:type="paragraph" w:styleId="CommentSubject">
    <w:name w:val="annotation subject"/>
    <w:basedOn w:val="CommentText"/>
    <w:next w:val="CommentText"/>
    <w:link w:val="CommentSubjectChar"/>
    <w:uiPriority w:val="99"/>
    <w:semiHidden/>
    <w:unhideWhenUsed/>
    <w:rsid w:val="00081117"/>
    <w:rPr>
      <w:b/>
      <w:bCs/>
    </w:rPr>
  </w:style>
  <w:style w:type="character" w:customStyle="1" w:styleId="CommentSubjectChar">
    <w:name w:val="Comment Subject Char"/>
    <w:basedOn w:val="CommentTextChar"/>
    <w:link w:val="CommentSubject"/>
    <w:uiPriority w:val="99"/>
    <w:semiHidden/>
    <w:rsid w:val="0008111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sv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D837E-A821-495B-8CC3-C31DC067E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7</Pages>
  <Words>1611</Words>
  <Characters>9186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McAdams</dc:creator>
  <cp:keywords/>
  <dc:description/>
  <cp:lastModifiedBy>Mike McAdams</cp:lastModifiedBy>
  <cp:revision>15</cp:revision>
  <dcterms:created xsi:type="dcterms:W3CDTF">2022-01-26T04:30:00Z</dcterms:created>
  <dcterms:modified xsi:type="dcterms:W3CDTF">2022-02-27T20:39:00Z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2022-01-27T14:57:44Z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0c5b1094-7776-4d13-96e3-99f40ac1c5f4</vt:lpwstr>
  </property>
  <property fmtid="{D5CDD505-2E9C-101B-9397-08002B2CF9AE}" pid="8" name="MSIP_Label_f42aa342-8706-4288-bd11-ebb85995028c_ContentBits">
    <vt:lpwstr>0</vt:lpwstr>
  </property>
</Properties>
</file>